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Rolki Nils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świetna forma spędzania czasu wolnego z rodziną. &lt;b&gt;Rolki Nils&lt;/b&gt; to propozycja dla małych i dużych. Aktywność fizyczna na świeżym powietrzu sprzyja zachowaniu dobrej formy, a także i świetnego samopoczucia. Dużo czasu spędzamy siedząc, co nie jest korzystne dla naszego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są dyscypliną wymagającą. Odpowiednie ułożenie ciała, ciągły ruch i konieczność zachowania równowagi. Niezbędny jest odpowiedni sprzęt - </w:t>
      </w:r>
      <w:r>
        <w:rPr>
          <w:rFonts w:ascii="calibri" w:hAnsi="calibri" w:eastAsia="calibri" w:cs="calibri"/>
          <w:sz w:val="24"/>
          <w:szCs w:val="24"/>
          <w:b/>
        </w:rPr>
        <w:t xml:space="preserve">rolki Nils</w:t>
      </w:r>
      <w:r>
        <w:rPr>
          <w:rFonts w:ascii="calibri" w:hAnsi="calibri" w:eastAsia="calibri" w:cs="calibri"/>
          <w:sz w:val="24"/>
          <w:szCs w:val="24"/>
        </w:rPr>
        <w:t xml:space="preserve"> w szerokim asortymencie można znaleźć na stronie internetowej naszego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rozwój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pozytywnie wpływa na rozwój dziecka. Oczywiście, należy szczególnie zadbać o jego bezpieczeństwo. Pomogą w tym wysokiej jakości ochraniacze, przyda się także kask.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Rolki Nils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do dzieci to bardzo często produkty wielofunkcyjne - w postaci łyżworolek z butem o regulowanym rozmiarze. Dzięki temu będzie to zakup na kilka lat. Możliwość założenia płozy łyżwowej to szansa na wykorzystanie sprzętu również zimą - na lodowiskach.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Nils - duży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postawił na uniwersalność produktu. Obok często spotykanej możliwości wymiany kółek na płozę, pojawia się także opcja montażu dodatkowego kółka na tylnej osi. W efekcie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rolek Nils</w:t>
      </w:r>
      <w:r>
        <w:rPr>
          <w:rFonts w:ascii="calibri" w:hAnsi="calibri" w:eastAsia="calibri" w:cs="calibri"/>
          <w:sz w:val="24"/>
          <w:szCs w:val="24"/>
        </w:rPr>
        <w:t xml:space="preserve"> powstają wrotki. Duże możliwości konfiguracji, dbałość o bezpieczeństwo oraz solidne wykonanie, czyni z tego produktu atrakcyjny pomysł na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firm-pol-297-Nil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2026-03-06T10:35:47+01:00</dcterms:created>
  <dcterms:modified xsi:type="dcterms:W3CDTF">2026-03-06T10:35:47+01:00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