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Deskorolki - świetna zabawa na świeżym powietrzu!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pozytywnie spędzić wiosenny dzień, to deskorolki na pewno spełnią oczekiwania twoje oraz znajomych. Dobierz stylowy model, który będzie pasować do twojego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możesz spędzić wiosenny czas na świeżym powietrzu? Poszukujesz nowej aktywności fizycznej?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deskorolki</w:t>
      </w:r>
      <w:r>
        <w:rPr>
          <w:rFonts w:ascii="calibri" w:hAnsi="calibri" w:eastAsia="calibri" w:cs="calibri"/>
          <w:sz w:val="24"/>
          <w:szCs w:val="24"/>
        </w:rPr>
        <w:t xml:space="preserve"> z pewnością przypadną Ci do gustu! Nie znają ograniczeń wiekowych, ponieważ u dorosłych wywoła optymistyczny uśmiech na twarzy.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i lubiane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czas, kiedy częściej wychodzimy na zewnątrz i chcemy cieszyć się słoneczną i przyjemną pogodą. Nic w tym dziwnego! Dzień staje się dłuższy, a my budzimy się z długiego snu zimowego. Warto znaleźć sobie również nowe, rozwijające zainteresowanie, które pomoże nam także zadbać o aktywność fizyczną. Te wszystkie funkcje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deskorolki</w:t>
      </w:r>
      <w:r>
        <w:rPr>
          <w:rFonts w:ascii="calibri" w:hAnsi="calibri" w:eastAsia="calibri" w:cs="calibri"/>
          <w:sz w:val="24"/>
          <w:szCs w:val="24"/>
        </w:rPr>
        <w:t xml:space="preserve">, które już kolejny sezon nie wychodzą z mody. Pokochali je nie tylko najmłodsi, ale również osoby dorosłe, które zafundowały sobie radosny powrót do dzieciństwa.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Deskorolki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wracają do mody!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deskorolek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ABA Sport, który specjalizuje się w różnorodnych dyscyplinach i aktywnościach sportowych. Znajdziesz u nas także funkcjonalną odzież i niezbędne akcesoria dla sportowców. Chcemy propagować zdrowy tryb życia, który z pewnością pozytywnie wpłynie na twoje codzienne funkcjonowanie.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kating_Deskorolki-17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2025-11-02T21:16:44+01:00</dcterms:created>
  <dcterms:modified xsi:type="dcterms:W3CDTF">2025-11-02T21:16:44+01:00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